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4C6679" w:rsidRDefault="00B55E9F">
      <w:pPr>
        <w:rPr>
          <w:rFonts w:ascii="Lato" w:hAnsi="Lato" w:cs="Times New Roman"/>
          <w:b/>
          <w:noProof/>
          <w:sz w:val="40"/>
          <w:szCs w:val="28"/>
        </w:rPr>
      </w:pPr>
      <w:r w:rsidRPr="004C6679">
        <w:rPr>
          <w:rFonts w:ascii="Lato" w:hAnsi="Lato" w:cs="Times New Roman"/>
          <w:b/>
          <w:noProof/>
          <w:sz w:val="40"/>
          <w:szCs w:val="28"/>
        </w:rPr>
        <w:t xml:space="preserve">GAP ANALYSIS TEMPLATE </w:t>
      </w:r>
    </w:p>
    <w:p w:rsidR="00B55E9F" w:rsidRPr="004C6679" w:rsidRDefault="00B55E9F">
      <w:pPr>
        <w:rPr>
          <w:rFonts w:ascii="Lato" w:hAnsi="Lato" w:cs="Times New Roman"/>
          <w:b/>
          <w:sz w:val="20"/>
          <w:szCs w:val="14"/>
        </w:rPr>
      </w:pPr>
      <w:r w:rsidRPr="004C6679">
        <w:rPr>
          <w:rFonts w:ascii="Lato" w:hAnsi="Lato" w:cs="Times New Roman"/>
          <w:b/>
          <w:noProof/>
          <w:sz w:val="20"/>
          <w:szCs w:val="14"/>
        </w:rPr>
        <w:t>TITLE ___________________________________________</w:t>
      </w:r>
    </w:p>
    <w:tbl>
      <w:tblPr>
        <w:tblStyle w:val="GridTable1Light"/>
        <w:tblW w:w="9990" w:type="dxa"/>
        <w:tblLook w:val="04A0"/>
      </w:tblPr>
      <w:tblGrid>
        <w:gridCol w:w="1036"/>
        <w:gridCol w:w="1394"/>
        <w:gridCol w:w="976"/>
        <w:gridCol w:w="1327"/>
        <w:gridCol w:w="921"/>
        <w:gridCol w:w="1366"/>
        <w:gridCol w:w="1139"/>
        <w:gridCol w:w="1831"/>
      </w:tblGrid>
      <w:tr w:rsidR="00EF6AD7" w:rsidRPr="004C6679" w:rsidTr="00EF6AD7">
        <w:trPr>
          <w:cnfStyle w:val="100000000000"/>
        </w:trPr>
        <w:tc>
          <w:tcPr>
            <w:cnfStyle w:val="001000000000"/>
            <w:tcW w:w="1036" w:type="dxa"/>
            <w:shd w:val="clear" w:color="auto" w:fill="FFD966" w:themeFill="accent4" w:themeFillTint="99"/>
          </w:tcPr>
          <w:p w:rsidR="00B55E9F" w:rsidRPr="004C6679" w:rsidRDefault="00B55E9F" w:rsidP="00B55E9F">
            <w:pPr>
              <w:jc w:val="center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SR #</w:t>
            </w:r>
          </w:p>
        </w:tc>
        <w:tc>
          <w:tcPr>
            <w:tcW w:w="1394" w:type="dxa"/>
            <w:shd w:val="clear" w:color="auto" w:fill="C9C9C9" w:themeFill="accent3" w:themeFillTint="99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Points to be analyzed</w:t>
            </w:r>
          </w:p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</w:p>
        </w:tc>
        <w:tc>
          <w:tcPr>
            <w:tcW w:w="976" w:type="dxa"/>
            <w:shd w:val="clear" w:color="auto" w:fill="A8D08D" w:themeFill="accent6" w:themeFillTint="99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Answer</w:t>
            </w:r>
          </w:p>
        </w:tc>
        <w:tc>
          <w:tcPr>
            <w:tcW w:w="1327" w:type="dxa"/>
            <w:shd w:val="clear" w:color="auto" w:fill="FFC000" w:themeFill="accent4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Reference</w:t>
            </w:r>
          </w:p>
        </w:tc>
        <w:tc>
          <w:tcPr>
            <w:tcW w:w="921" w:type="dxa"/>
            <w:shd w:val="clear" w:color="auto" w:fill="9CC2E5" w:themeFill="accent1" w:themeFillTint="99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Target Date</w:t>
            </w:r>
          </w:p>
        </w:tc>
        <w:tc>
          <w:tcPr>
            <w:tcW w:w="1366" w:type="dxa"/>
            <w:shd w:val="clear" w:color="auto" w:fill="ED7D31" w:themeFill="accent2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Priority</w:t>
            </w:r>
          </w:p>
        </w:tc>
        <w:tc>
          <w:tcPr>
            <w:tcW w:w="1139" w:type="dxa"/>
            <w:shd w:val="clear" w:color="auto" w:fill="70AD47" w:themeFill="accent6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Action Required</w:t>
            </w:r>
          </w:p>
        </w:tc>
        <w:tc>
          <w:tcPr>
            <w:tcW w:w="1831" w:type="dxa"/>
            <w:shd w:val="clear" w:color="auto" w:fill="DEEAF6" w:themeFill="accent1" w:themeFillTint="33"/>
          </w:tcPr>
          <w:p w:rsidR="00B55E9F" w:rsidRPr="004C6679" w:rsidRDefault="00B55E9F" w:rsidP="00B55E9F">
            <w:pPr>
              <w:jc w:val="center"/>
              <w:cnfStyle w:val="100000000000"/>
              <w:rPr>
                <w:rFonts w:ascii="Lato" w:hAnsi="Lato" w:cs="Times New Roman"/>
                <w:bCs w:val="0"/>
                <w:sz w:val="20"/>
                <w:szCs w:val="18"/>
              </w:rPr>
            </w:pPr>
            <w:r w:rsidRPr="004C6679">
              <w:rPr>
                <w:rFonts w:ascii="Lato" w:hAnsi="Lato" w:cs="Times New Roman"/>
                <w:bCs w:val="0"/>
                <w:sz w:val="20"/>
                <w:szCs w:val="18"/>
              </w:rPr>
              <w:t>Status of Implementation</w:t>
            </w: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  <w:tr w:rsidR="00B55E9F" w:rsidRPr="004C6679" w:rsidTr="00EF6AD7">
        <w:tc>
          <w:tcPr>
            <w:cnfStyle w:val="001000000000"/>
            <w:tcW w:w="1036" w:type="dxa"/>
          </w:tcPr>
          <w:p w:rsidR="00B55E9F" w:rsidRPr="004C6679" w:rsidRDefault="00B55E9F">
            <w:pPr>
              <w:rPr>
                <w:rFonts w:ascii="Lato" w:hAnsi="Lato" w:cs="Times New Roman"/>
              </w:rPr>
            </w:pPr>
          </w:p>
          <w:p w:rsidR="00B55E9F" w:rsidRPr="004C6679" w:rsidRDefault="00B55E9F">
            <w:pPr>
              <w:rPr>
                <w:rFonts w:ascii="Lato" w:hAnsi="Lato" w:cs="Times New Roman"/>
              </w:rPr>
            </w:pPr>
          </w:p>
        </w:tc>
        <w:tc>
          <w:tcPr>
            <w:tcW w:w="1394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7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27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92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366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139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  <w:tc>
          <w:tcPr>
            <w:tcW w:w="1831" w:type="dxa"/>
          </w:tcPr>
          <w:p w:rsidR="00B55E9F" w:rsidRPr="004C6679" w:rsidRDefault="00B55E9F">
            <w:pPr>
              <w:cnfStyle w:val="000000000000"/>
              <w:rPr>
                <w:rFonts w:ascii="Lato" w:hAnsi="Lato" w:cs="Times New Roman"/>
              </w:rPr>
            </w:pPr>
          </w:p>
        </w:tc>
      </w:tr>
    </w:tbl>
    <w:p w:rsidR="00B55E9F" w:rsidRPr="004C6679" w:rsidRDefault="00B55E9F">
      <w:pPr>
        <w:rPr>
          <w:rFonts w:ascii="Lato" w:hAnsi="Lato" w:cs="Times New Roman"/>
        </w:rPr>
      </w:pPr>
    </w:p>
    <w:sectPr w:rsidR="00B55E9F" w:rsidRPr="004C6679" w:rsidSect="00CA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23F"/>
    <w:rsid w:val="0033723F"/>
    <w:rsid w:val="004C6679"/>
    <w:rsid w:val="00721EC9"/>
    <w:rsid w:val="00AA2027"/>
    <w:rsid w:val="00B55E9F"/>
    <w:rsid w:val="00CA7106"/>
    <w:rsid w:val="00E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leNormal"/>
    <w:uiPriority w:val="46"/>
    <w:rsid w:val="00B55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5</cp:revision>
  <dcterms:created xsi:type="dcterms:W3CDTF">2016-03-05T01:47:00Z</dcterms:created>
  <dcterms:modified xsi:type="dcterms:W3CDTF">2021-04-29T18:29:00Z</dcterms:modified>
</cp:coreProperties>
</file>