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DB" w:rsidRPr="002E7C91" w:rsidRDefault="00A112DB" w:rsidP="00A112DB">
      <w:pPr>
        <w:pStyle w:val="NormalWeb"/>
        <w:shd w:val="clear" w:color="auto" w:fill="FFFFFF"/>
        <w:spacing w:line="480" w:lineRule="auto"/>
        <w:rPr>
          <w:rFonts w:ascii="Lato" w:hAnsi="Lato"/>
          <w:b/>
          <w:color w:val="000000" w:themeColor="text1"/>
          <w:sz w:val="28"/>
        </w:rPr>
      </w:pPr>
      <w:r w:rsidRPr="002E7C91">
        <w:rPr>
          <w:rFonts w:ascii="Lato" w:hAnsi="Lato"/>
          <w:b/>
          <w:color w:val="000000" w:themeColor="text1"/>
          <w:sz w:val="28"/>
        </w:rPr>
        <w:t xml:space="preserve">Scholarship Essay Example </w:t>
      </w:r>
    </w:p>
    <w:p w:rsidR="00A112DB" w:rsidRPr="00A112DB" w:rsidRDefault="00A112DB" w:rsidP="00A112DB">
      <w:pPr>
        <w:pStyle w:val="NormalWeb"/>
        <w:shd w:val="clear" w:color="auto" w:fill="FFFFFF"/>
        <w:spacing w:line="480" w:lineRule="auto"/>
        <w:rPr>
          <w:rFonts w:ascii="Lato" w:hAnsi="Lato"/>
          <w:color w:val="000000" w:themeColor="text1"/>
          <w:sz w:val="28"/>
        </w:rPr>
      </w:pPr>
      <w:r w:rsidRPr="00A112DB">
        <w:rPr>
          <w:rFonts w:ascii="Lato" w:hAnsi="Lato"/>
          <w:color w:val="000000" w:themeColor="text1"/>
          <w:sz w:val="22"/>
        </w:rPr>
        <w:t>ESSAY PROMPT: Discuss an accomplishment, event, or realization that sparked a period of personal growth and a new understanding of yourself or others.</w:t>
      </w:r>
    </w:p>
    <w:p w:rsidR="00A112DB" w:rsidRPr="00A112DB" w:rsidRDefault="00A112DB" w:rsidP="00A112DB">
      <w:pPr>
        <w:pStyle w:val="NormalWeb"/>
        <w:shd w:val="clear" w:color="auto" w:fill="FFFFFF"/>
        <w:spacing w:line="480" w:lineRule="auto"/>
        <w:rPr>
          <w:rFonts w:ascii="Lato" w:hAnsi="Lato"/>
          <w:color w:val="000000" w:themeColor="text1"/>
          <w:sz w:val="22"/>
        </w:rPr>
      </w:pPr>
      <w:r w:rsidRPr="00A112DB">
        <w:rPr>
          <w:rStyle w:val="Emphasis"/>
          <w:rFonts w:ascii="Lato" w:hAnsi="Lato"/>
          <w:color w:val="000000" w:themeColor="text1"/>
          <w:sz w:val="22"/>
        </w:rPr>
        <w:t xml:space="preserve">“There were only a few minutes to go and our eyes were glued to the screen. On the edge of our seats, clutching whoever happened to be next to us, we watched as the referee blew his whistle and the German players took their free kick. The ball was hit with precision and skill; it flew up over the Swedish players, past their goalie, and was caught safely in the back of the opposing </w:t>
      </w:r>
      <w:proofErr w:type="gramStart"/>
      <w:r w:rsidRPr="00A112DB">
        <w:rPr>
          <w:rStyle w:val="Emphasis"/>
          <w:rFonts w:ascii="Lato" w:hAnsi="Lato"/>
          <w:color w:val="000000" w:themeColor="text1"/>
          <w:sz w:val="22"/>
        </w:rPr>
        <w:t>team’s</w:t>
      </w:r>
      <w:proofErr w:type="gramEnd"/>
      <w:r w:rsidRPr="00A112DB">
        <w:rPr>
          <w:rStyle w:val="Emphasis"/>
          <w:rFonts w:ascii="Lato" w:hAnsi="Lato"/>
          <w:color w:val="000000" w:themeColor="text1"/>
          <w:sz w:val="22"/>
        </w:rPr>
        <w:t xml:space="preserve"> net. We all jumped up and </w:t>
      </w:r>
      <w:proofErr w:type="gramStart"/>
      <w:r w:rsidRPr="00A112DB">
        <w:rPr>
          <w:rStyle w:val="Emphasis"/>
          <w:rFonts w:ascii="Lato" w:hAnsi="Lato"/>
          <w:color w:val="000000" w:themeColor="text1"/>
          <w:sz w:val="22"/>
        </w:rPr>
        <w:t>screamed,</w:t>
      </w:r>
      <w:proofErr w:type="gramEnd"/>
      <w:r w:rsidRPr="00A112DB">
        <w:rPr>
          <w:rStyle w:val="Emphasis"/>
          <w:rFonts w:ascii="Lato" w:hAnsi="Lato"/>
          <w:color w:val="000000" w:themeColor="text1"/>
          <w:sz w:val="22"/>
        </w:rPr>
        <w:t xml:space="preserve"> a mixture of German and English, of excitement and relief, of pride and anticipation.</w:t>
      </w:r>
    </w:p>
    <w:p w:rsidR="00A112DB" w:rsidRPr="00A112DB" w:rsidRDefault="00A112DB" w:rsidP="00A112DB">
      <w:pPr>
        <w:pStyle w:val="NormalWeb"/>
        <w:shd w:val="clear" w:color="auto" w:fill="FFFFFF"/>
        <w:spacing w:line="480" w:lineRule="auto"/>
        <w:rPr>
          <w:rFonts w:ascii="Lato" w:hAnsi="Lato"/>
          <w:color w:val="000000" w:themeColor="text1"/>
          <w:sz w:val="22"/>
        </w:rPr>
      </w:pPr>
      <w:proofErr w:type="gramStart"/>
      <w:r w:rsidRPr="00A112DB">
        <w:rPr>
          <w:rStyle w:val="Emphasis"/>
          <w:rFonts w:ascii="Lato" w:hAnsi="Lato"/>
          <w:color w:val="000000" w:themeColor="text1"/>
          <w:sz w:val="22"/>
        </w:rPr>
        <w:t>We stood, enraptured, for the last several minutes of the game as Germany kept its 2-1 lead over Sweden.</w:t>
      </w:r>
      <w:proofErr w:type="gramEnd"/>
      <w:r w:rsidRPr="00A112DB">
        <w:rPr>
          <w:rStyle w:val="Emphasis"/>
          <w:rFonts w:ascii="Lato" w:hAnsi="Lato"/>
          <w:color w:val="000000" w:themeColor="text1"/>
          <w:sz w:val="22"/>
        </w:rPr>
        <w:t xml:space="preserve"> The horde of us, Germans and Americans alike, hugged and cheered and made our way out onto the balcony, where we chanted “Deutschland! Deutschland! </w:t>
      </w:r>
      <w:proofErr w:type="gramStart"/>
      <w:r w:rsidRPr="00A112DB">
        <w:rPr>
          <w:rStyle w:val="Emphasis"/>
          <w:rFonts w:ascii="Lato" w:hAnsi="Lato"/>
          <w:color w:val="000000" w:themeColor="text1"/>
          <w:sz w:val="22"/>
        </w:rPr>
        <w:t>Deutschland!” for the whole village, the whole country, the whole world to hear.</w:t>
      </w:r>
      <w:proofErr w:type="gramEnd"/>
      <w:r w:rsidRPr="00A112DB">
        <w:rPr>
          <w:rStyle w:val="Emphasis"/>
          <w:rFonts w:ascii="Lato" w:hAnsi="Lato"/>
          <w:color w:val="000000" w:themeColor="text1"/>
          <w:sz w:val="22"/>
        </w:rPr>
        <w:t xml:space="preserve"> Never have I felt so accepted while being an outsider, so proud of a country that isn’t even mine, so part of something I didn’t really belong to.</w:t>
      </w:r>
    </w:p>
    <w:p w:rsidR="00A112DB" w:rsidRPr="00A112DB" w:rsidRDefault="00A112DB" w:rsidP="00A112DB">
      <w:pPr>
        <w:pStyle w:val="NormalWeb"/>
        <w:shd w:val="clear" w:color="auto" w:fill="FFFFFF"/>
        <w:spacing w:line="480" w:lineRule="auto"/>
        <w:rPr>
          <w:rFonts w:ascii="Lato" w:hAnsi="Lato"/>
          <w:color w:val="000000" w:themeColor="text1"/>
          <w:sz w:val="22"/>
        </w:rPr>
      </w:pPr>
      <w:r w:rsidRPr="00A112DB">
        <w:rPr>
          <w:rStyle w:val="Emphasis"/>
          <w:rFonts w:ascii="Lato" w:hAnsi="Lato"/>
          <w:color w:val="000000" w:themeColor="text1"/>
          <w:sz w:val="22"/>
        </w:rPr>
        <w:t>My German friends didn’t care that we were from different countries; they didn’t care that we would only be staying for three weeks. They accepted us into their homes and their daily lives, their traditions and their celebrations. In watching that World Cup game, it didn’t matter that we were from different places; we were all cheering for the same team. The acceptance I felt in Germany extended beyond that living room. I came to the country on a three week exchange with ten other students from my school.</w:t>
      </w:r>
    </w:p>
    <w:p w:rsidR="00A112DB" w:rsidRPr="00A112DB" w:rsidRDefault="00A112DB" w:rsidP="00A112DB">
      <w:pPr>
        <w:pStyle w:val="NormalWeb"/>
        <w:shd w:val="clear" w:color="auto" w:fill="FFFFFF"/>
        <w:spacing w:line="480" w:lineRule="auto"/>
        <w:rPr>
          <w:rFonts w:ascii="Lato" w:hAnsi="Lato"/>
          <w:color w:val="000000" w:themeColor="text1"/>
          <w:sz w:val="22"/>
        </w:rPr>
      </w:pPr>
      <w:r w:rsidRPr="00A112DB">
        <w:rPr>
          <w:rStyle w:val="Emphasis"/>
          <w:rFonts w:ascii="Lato" w:hAnsi="Lato"/>
          <w:color w:val="000000" w:themeColor="text1"/>
          <w:sz w:val="22"/>
        </w:rPr>
        <w:t xml:space="preserve">We each stayed with host families and attended the </w:t>
      </w:r>
      <w:proofErr w:type="spellStart"/>
      <w:r w:rsidRPr="00A112DB">
        <w:rPr>
          <w:rStyle w:val="Emphasis"/>
          <w:rFonts w:ascii="Lato" w:hAnsi="Lato"/>
          <w:color w:val="000000" w:themeColor="text1"/>
          <w:sz w:val="22"/>
        </w:rPr>
        <w:t>Wildermuth</w:t>
      </w:r>
      <w:proofErr w:type="spellEnd"/>
      <w:r w:rsidRPr="00A112DB">
        <w:rPr>
          <w:rStyle w:val="Emphasis"/>
          <w:rFonts w:ascii="Lato" w:hAnsi="Lato"/>
          <w:color w:val="000000" w:themeColor="text1"/>
          <w:sz w:val="22"/>
        </w:rPr>
        <w:t xml:space="preserve"> Gymnasium, which was surprisingly accommodating to a gaggle of loud American teenagers. The teachers were friendly and welcoming, the students treated us like ordinary peers, and even the people I interacted with in public </w:t>
      </w:r>
      <w:proofErr w:type="gramStart"/>
      <w:r w:rsidRPr="00A112DB">
        <w:rPr>
          <w:rStyle w:val="Emphasis"/>
          <w:rFonts w:ascii="Lato" w:hAnsi="Lato"/>
          <w:color w:val="000000" w:themeColor="text1"/>
          <w:sz w:val="22"/>
        </w:rPr>
        <w:t>were understanding</w:t>
      </w:r>
      <w:proofErr w:type="gramEnd"/>
      <w:r w:rsidRPr="00A112DB">
        <w:rPr>
          <w:rStyle w:val="Emphasis"/>
          <w:rFonts w:ascii="Lato" w:hAnsi="Lato"/>
          <w:color w:val="000000" w:themeColor="text1"/>
          <w:sz w:val="22"/>
        </w:rPr>
        <w:t>.</w:t>
      </w:r>
    </w:p>
    <w:p w:rsidR="00A112DB" w:rsidRPr="00A112DB" w:rsidRDefault="00A112DB" w:rsidP="00A112DB">
      <w:pPr>
        <w:pStyle w:val="NormalWeb"/>
        <w:shd w:val="clear" w:color="auto" w:fill="FFFFFF"/>
        <w:spacing w:line="480" w:lineRule="auto"/>
        <w:rPr>
          <w:rFonts w:ascii="Lato" w:hAnsi="Lato"/>
          <w:color w:val="000000" w:themeColor="text1"/>
          <w:sz w:val="22"/>
        </w:rPr>
      </w:pPr>
      <w:r w:rsidRPr="00A112DB">
        <w:rPr>
          <w:rStyle w:val="Emphasis"/>
          <w:rFonts w:ascii="Lato" w:hAnsi="Lato"/>
          <w:color w:val="000000" w:themeColor="text1"/>
          <w:sz w:val="22"/>
        </w:rPr>
        <w:lastRenderedPageBreak/>
        <w:t xml:space="preserve">Before coming to Germany I feared judgment based on my level of the language (which is nowhere near as good as the German students’ English) and American politics. It was intimidating to be in a country with limited knowledge of the language and the customs, even though everyone was welcoming. People did ask </w:t>
      </w:r>
      <w:proofErr w:type="gramStart"/>
      <w:r w:rsidRPr="00A112DB">
        <w:rPr>
          <w:rStyle w:val="Emphasis"/>
          <w:rFonts w:ascii="Lato" w:hAnsi="Lato"/>
          <w:color w:val="000000" w:themeColor="text1"/>
          <w:sz w:val="22"/>
        </w:rPr>
        <w:t>myself</w:t>
      </w:r>
      <w:proofErr w:type="gramEnd"/>
      <w:r w:rsidRPr="00A112DB">
        <w:rPr>
          <w:rStyle w:val="Emphasis"/>
          <w:rFonts w:ascii="Lato" w:hAnsi="Lato"/>
          <w:color w:val="000000" w:themeColor="text1"/>
          <w:sz w:val="22"/>
        </w:rPr>
        <w:t xml:space="preserve"> and the other students about the US’s political climate, but no one blamed us for it. They recognized that we were </w:t>
      </w:r>
      <w:proofErr w:type="gramStart"/>
      <w:r w:rsidRPr="00A112DB">
        <w:rPr>
          <w:rStyle w:val="Emphasis"/>
          <w:rFonts w:ascii="Lato" w:hAnsi="Lato"/>
          <w:color w:val="000000" w:themeColor="text1"/>
          <w:sz w:val="22"/>
        </w:rPr>
        <w:t>outsiders, that</w:t>
      </w:r>
      <w:proofErr w:type="gramEnd"/>
      <w:r w:rsidRPr="00A112DB">
        <w:rPr>
          <w:rStyle w:val="Emphasis"/>
          <w:rFonts w:ascii="Lato" w:hAnsi="Lato"/>
          <w:color w:val="000000" w:themeColor="text1"/>
          <w:sz w:val="22"/>
        </w:rPr>
        <w:t xml:space="preserve"> the place we came from had flaws, and they accepted us anyway.</w:t>
      </w:r>
    </w:p>
    <w:p w:rsidR="00A112DB" w:rsidRPr="00A112DB" w:rsidRDefault="00A112DB" w:rsidP="00A112DB">
      <w:pPr>
        <w:pStyle w:val="NormalWeb"/>
        <w:shd w:val="clear" w:color="auto" w:fill="FFFFFF"/>
        <w:spacing w:line="480" w:lineRule="auto"/>
        <w:rPr>
          <w:rFonts w:ascii="Lato" w:hAnsi="Lato"/>
          <w:color w:val="000000" w:themeColor="text1"/>
          <w:sz w:val="22"/>
        </w:rPr>
      </w:pPr>
      <w:r w:rsidRPr="00A112DB">
        <w:rPr>
          <w:rStyle w:val="Emphasis"/>
          <w:rFonts w:ascii="Lato" w:hAnsi="Lato"/>
          <w:color w:val="000000" w:themeColor="text1"/>
          <w:sz w:val="22"/>
        </w:rPr>
        <w:t>Since that trip, I’ve found myself trying to provide that acceptance to people in my own country. For example, I work at a canoe livery and we receive a lot of visitors with limited English. Some of my coworkers will avoid such customers because they don’t want to take the time to explain things, to exercise patience with someone who may not understand them. If people had done this to me in Germany, my time there would have been much less enjoyable; in fact, I would have been offended.</w:t>
      </w:r>
    </w:p>
    <w:p w:rsidR="00A112DB" w:rsidRPr="00A112DB" w:rsidRDefault="00A112DB" w:rsidP="00A112DB">
      <w:pPr>
        <w:pStyle w:val="NormalWeb"/>
        <w:shd w:val="clear" w:color="auto" w:fill="FFFFFF"/>
        <w:spacing w:line="480" w:lineRule="auto"/>
        <w:rPr>
          <w:rFonts w:ascii="Lato" w:hAnsi="Lato"/>
          <w:color w:val="000000" w:themeColor="text1"/>
          <w:sz w:val="22"/>
        </w:rPr>
      </w:pPr>
      <w:r w:rsidRPr="00A112DB">
        <w:rPr>
          <w:rStyle w:val="Emphasis"/>
          <w:rFonts w:ascii="Lato" w:hAnsi="Lato"/>
          <w:color w:val="000000" w:themeColor="text1"/>
          <w:sz w:val="22"/>
        </w:rPr>
        <w:t>So now when someone walks up to me at the livery and asks a question in English that isn’t perfect, I smile and welcome them. I take my time to make sure they understand, that they can have a good time, and that they feel accepted. It’s a small action, but I know firsthand that it can make a big impact, at my place of work and in the world</w:t>
      </w:r>
      <w:proofErr w:type="gramStart"/>
      <w:r w:rsidRPr="00A112DB">
        <w:rPr>
          <w:rStyle w:val="Emphasis"/>
          <w:rFonts w:ascii="Lato" w:hAnsi="Lato"/>
          <w:color w:val="000000" w:themeColor="text1"/>
          <w:sz w:val="22"/>
        </w:rPr>
        <w:t>.</w:t>
      </w:r>
      <w:r w:rsidRPr="00A112DB">
        <w:rPr>
          <w:rFonts w:ascii="Lato" w:hAnsi="Lato"/>
          <w:color w:val="000000" w:themeColor="text1"/>
          <w:sz w:val="22"/>
        </w:rPr>
        <w:t>“</w:t>
      </w:r>
      <w:proofErr w:type="gramEnd"/>
    </w:p>
    <w:p w:rsidR="00F10D5F" w:rsidRPr="00A112DB" w:rsidRDefault="00F10D5F">
      <w:pPr>
        <w:rPr>
          <w:rFonts w:ascii="Lato" w:hAnsi="Lato"/>
          <w:color w:val="000000" w:themeColor="text1"/>
        </w:rPr>
      </w:pPr>
    </w:p>
    <w:sectPr w:rsidR="00F10D5F" w:rsidRPr="00A112DB" w:rsidSect="00F10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rc0NjQyMzMyNjRT0lEKTi0uzszPAykwrAUAwc1h8ywAAAA="/>
  </w:docVars>
  <w:rsids>
    <w:rsidRoot w:val="00A112DB"/>
    <w:rsid w:val="002E7C91"/>
    <w:rsid w:val="00A112DB"/>
    <w:rsid w:val="00F10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2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12DB"/>
    <w:rPr>
      <w:i/>
      <w:iCs/>
    </w:rPr>
  </w:style>
</w:styles>
</file>

<file path=word/webSettings.xml><?xml version="1.0" encoding="utf-8"?>
<w:webSettings xmlns:r="http://schemas.openxmlformats.org/officeDocument/2006/relationships" xmlns:w="http://schemas.openxmlformats.org/wordprocessingml/2006/main">
  <w:divs>
    <w:div w:id="13819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Company>MRT www.Win2Farsi.com</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2020-12-07T15:18:00Z</dcterms:created>
  <dcterms:modified xsi:type="dcterms:W3CDTF">2020-12-07T15:20:00Z</dcterms:modified>
</cp:coreProperties>
</file>